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456" recolor="t" type="frame"/>
    </v:background>
  </w:background>
  <w:body>
    <w:p w:rsidR="00973E2E" w:rsidRDefault="00973E2E" w:rsidP="00973E2E">
      <w:pPr>
        <w:jc w:val="center"/>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61D71">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Tomy</w:t>
      </w:r>
    </w:p>
    <w:p w:rsidR="00761D71" w:rsidRPr="00761D71" w:rsidRDefault="00761D71" w:rsidP="00973E2E">
      <w:pPr>
        <w:jc w:val="center"/>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noProof/>
          <w:lang w:eastAsia="es-CO"/>
        </w:rPr>
        <w:drawing>
          <wp:inline distT="0" distB="0" distL="0" distR="0" wp14:anchorId="4C0BBCE2" wp14:editId="7959F9AC">
            <wp:extent cx="12376548" cy="41910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8" t="28376" r="2240" b="13665"/>
                    <a:stretch/>
                  </pic:blipFill>
                  <pic:spPr bwMode="auto">
                    <a:xfrm>
                      <a:off x="0" y="0"/>
                      <a:ext cx="12391620" cy="4196104"/>
                    </a:xfrm>
                    <a:prstGeom prst="rect">
                      <a:avLst/>
                    </a:prstGeom>
                    <a:ln>
                      <a:noFill/>
                    </a:ln>
                    <a:extLst>
                      <a:ext uri="{53640926-AAD7-44D8-BBD7-CCE9431645EC}">
                        <a14:shadowObscured xmlns:a14="http://schemas.microsoft.com/office/drawing/2010/main"/>
                      </a:ext>
                    </a:extLst>
                  </pic:spPr>
                </pic:pic>
              </a:graphicData>
            </a:graphic>
          </wp:inline>
        </w:drawing>
      </w:r>
    </w:p>
    <w:p w:rsidR="007C7BEE" w:rsidRPr="00761D71" w:rsidRDefault="007C7BEE">
      <w:pPr>
        <w:rPr>
          <w:b/>
          <w:color w:val="FF0000"/>
          <w:sz w:val="44"/>
          <w:szCs w:val="44"/>
        </w:rPr>
      </w:pPr>
      <w:r w:rsidRPr="00761D71">
        <w:rPr>
          <w:color w:val="FF0000"/>
          <w:sz w:val="44"/>
          <w:szCs w:val="44"/>
        </w:rPr>
        <w:t xml:space="preserve">Historia </w:t>
      </w:r>
    </w:p>
    <w:p w:rsidR="007C7BEE" w:rsidRPr="00761D71" w:rsidRDefault="007C7BEE">
      <w:pPr>
        <w:rPr>
          <w:b/>
          <w:color w:val="FF0000"/>
          <w:sz w:val="44"/>
          <w:szCs w:val="44"/>
        </w:rPr>
      </w:pPr>
      <w:r w:rsidRPr="00761D71">
        <w:rPr>
          <w:b/>
          <w:color w:val="FF0000"/>
          <w:sz w:val="44"/>
          <w:szCs w:val="44"/>
        </w:rPr>
        <w:t xml:space="preserve">Datos generales de la compañía </w:t>
      </w:r>
    </w:p>
    <w:p w:rsidR="0046043D" w:rsidRPr="00761D71" w:rsidRDefault="007C7BEE">
      <w:pPr>
        <w:rPr>
          <w:b/>
          <w:sz w:val="24"/>
          <w:szCs w:val="24"/>
        </w:rPr>
      </w:pPr>
      <w:r w:rsidRPr="00761D71">
        <w:rPr>
          <w:b/>
          <w:sz w:val="24"/>
          <w:szCs w:val="24"/>
        </w:rPr>
        <w:t xml:space="preserve">INDUSTRIAS TOMY S.A Es una empresa que </w:t>
      </w:r>
      <w:r w:rsidR="00381B0F" w:rsidRPr="00761D71">
        <w:rPr>
          <w:b/>
          <w:sz w:val="24"/>
          <w:szCs w:val="24"/>
        </w:rPr>
        <w:t>se dedica a la elaboración de galletas, en sus variables: saladas mantequilla, semidulce y galletas tipo sándwich. fue fundada desde el 1 de febrero de 2007, a partir del esfuerzo, liderazgo y creatividad del ingeniero mecánico Néstor Bernal Jaramillo, quien ya había fundado de otra compañía de la misma naturaleza, pero que por cosas del destino, había tenido  que abandonar la saciedad, viéndose solo y por fuera de sus sueño, que era crear su propia empresa.</w:t>
      </w:r>
    </w:p>
    <w:p w:rsidR="00066E6F" w:rsidRPr="00761D71" w:rsidRDefault="00066E6F" w:rsidP="00066E6F">
      <w:pPr>
        <w:rPr>
          <w:b/>
          <w:sz w:val="24"/>
          <w:szCs w:val="24"/>
        </w:rPr>
      </w:pPr>
      <w:r w:rsidRPr="00761D71">
        <w:rPr>
          <w:b/>
          <w:sz w:val="24"/>
          <w:szCs w:val="24"/>
        </w:rPr>
        <w:t>Es admirable su persistencia, ya que que no  se dio por vencido, sus sueños eran tan grandes, que no tardo mucho tiempo para crear una empresa de la misma naturaleza, haciendo uso de su inteligencia y profesión, se ha encargado del diseño y fabricación de la gran mayoría de equipos  electromecánicos, utilizados  para la fabricación y lanzamiento del producto que actualmente   en la línea de producción número 1. En la cual Se elabora las galletas semidulces, así mismo asume responsabilidad de administrar y trazar el direccionamiento estratégico de la empresa , lo se afianza cada día, obteniendo los resultados esperados hasta la fecha .</w:t>
      </w:r>
    </w:p>
    <w:p w:rsidR="00066E6F" w:rsidRPr="00761D71" w:rsidRDefault="00761D71" w:rsidP="00761D71">
      <w:pPr>
        <w:tabs>
          <w:tab w:val="left" w:pos="4215"/>
        </w:tabs>
        <w:rPr>
          <w:b/>
          <w:sz w:val="24"/>
          <w:szCs w:val="24"/>
        </w:rPr>
      </w:pPr>
      <w:r w:rsidRPr="00761D71">
        <w:rPr>
          <w:b/>
          <w:sz w:val="24"/>
          <w:szCs w:val="24"/>
        </w:rPr>
        <w:tab/>
      </w:r>
    </w:p>
    <w:p w:rsidR="00066E6F" w:rsidRPr="00761D71" w:rsidRDefault="00066E6F" w:rsidP="00066E6F">
      <w:pPr>
        <w:rPr>
          <w:b/>
          <w:sz w:val="24"/>
          <w:szCs w:val="24"/>
        </w:rPr>
      </w:pPr>
      <w:r w:rsidRPr="00761D71">
        <w:rPr>
          <w:b/>
          <w:color w:val="FF0000"/>
          <w:sz w:val="24"/>
          <w:szCs w:val="24"/>
        </w:rPr>
        <w:t>MISIÓN:</w:t>
      </w:r>
      <w:r w:rsidRPr="00761D71">
        <w:rPr>
          <w:b/>
          <w:sz w:val="24"/>
          <w:szCs w:val="24"/>
        </w:rPr>
        <w:t xml:space="preserve"> Generar rentabilidad y bienestar superior a los grupos sociales objeto mediante la producción y distribución de productos alimenticios nutritivos de calar mundial.</w:t>
      </w:r>
    </w:p>
    <w:p w:rsidR="00066E6F" w:rsidRPr="00761D71" w:rsidRDefault="00066E6F" w:rsidP="00066E6F">
      <w:pPr>
        <w:rPr>
          <w:b/>
          <w:sz w:val="24"/>
          <w:szCs w:val="24"/>
        </w:rPr>
      </w:pPr>
      <w:r w:rsidRPr="00761D71">
        <w:rPr>
          <w:b/>
          <w:color w:val="FF0000"/>
          <w:sz w:val="24"/>
          <w:szCs w:val="24"/>
        </w:rPr>
        <w:t>VISIÓN 2020</w:t>
      </w:r>
      <w:r w:rsidRPr="00761D71">
        <w:rPr>
          <w:b/>
          <w:sz w:val="24"/>
          <w:szCs w:val="24"/>
        </w:rPr>
        <w:t>:</w:t>
      </w:r>
      <w:r w:rsidR="008658C4" w:rsidRPr="00761D71">
        <w:rPr>
          <w:b/>
          <w:sz w:val="24"/>
          <w:szCs w:val="24"/>
        </w:rPr>
        <w:t xml:space="preserve"> </w:t>
      </w:r>
      <w:r w:rsidRPr="00761D71">
        <w:rPr>
          <w:b/>
          <w:sz w:val="24"/>
          <w:szCs w:val="24"/>
        </w:rPr>
        <w:t>Empresa de alimentos, posicionada a nivel nacional como una de las 10 primeras del sector, reconocida por su capacidad de innovación, con productos confiables, saludables y nutritivos.</w:t>
      </w:r>
    </w:p>
    <w:p w:rsidR="00066E6F" w:rsidRPr="00761D71" w:rsidRDefault="00066E6F" w:rsidP="00066E6F">
      <w:pPr>
        <w:rPr>
          <w:b/>
          <w:color w:val="FF0000"/>
          <w:sz w:val="24"/>
          <w:szCs w:val="24"/>
        </w:rPr>
      </w:pPr>
      <w:r w:rsidRPr="00761D71">
        <w:rPr>
          <w:b/>
          <w:color w:val="FF0000"/>
          <w:sz w:val="24"/>
          <w:szCs w:val="24"/>
        </w:rPr>
        <w:t>VALORES CORPORATIVOS:</w:t>
      </w:r>
    </w:p>
    <w:p w:rsidR="00066E6F" w:rsidRPr="00761D71" w:rsidRDefault="00066E6F" w:rsidP="00066E6F">
      <w:pPr>
        <w:pStyle w:val="Prrafodelista"/>
        <w:numPr>
          <w:ilvl w:val="0"/>
          <w:numId w:val="2"/>
        </w:numPr>
        <w:rPr>
          <w:b/>
          <w:sz w:val="24"/>
          <w:szCs w:val="24"/>
        </w:rPr>
      </w:pPr>
      <w:r w:rsidRPr="00761D71">
        <w:rPr>
          <w:b/>
          <w:sz w:val="24"/>
          <w:szCs w:val="24"/>
        </w:rPr>
        <w:t>SOLIDARIDAD</w:t>
      </w:r>
    </w:p>
    <w:p w:rsidR="00066E6F" w:rsidRPr="00761D71" w:rsidRDefault="00066E6F" w:rsidP="00066E6F">
      <w:pPr>
        <w:pStyle w:val="Prrafodelista"/>
        <w:numPr>
          <w:ilvl w:val="0"/>
          <w:numId w:val="2"/>
        </w:numPr>
        <w:rPr>
          <w:b/>
          <w:sz w:val="24"/>
          <w:szCs w:val="24"/>
        </w:rPr>
      </w:pPr>
      <w:r w:rsidRPr="00761D71">
        <w:rPr>
          <w:b/>
          <w:sz w:val="24"/>
          <w:szCs w:val="24"/>
        </w:rPr>
        <w:t xml:space="preserve">RESPONSABILIDAD </w:t>
      </w:r>
    </w:p>
    <w:p w:rsidR="00066E6F" w:rsidRPr="00761D71" w:rsidRDefault="00066E6F" w:rsidP="00066E6F">
      <w:pPr>
        <w:pStyle w:val="Prrafodelista"/>
        <w:numPr>
          <w:ilvl w:val="0"/>
          <w:numId w:val="2"/>
        </w:numPr>
        <w:rPr>
          <w:b/>
          <w:sz w:val="24"/>
          <w:szCs w:val="24"/>
        </w:rPr>
      </w:pPr>
      <w:r w:rsidRPr="00761D71">
        <w:rPr>
          <w:b/>
          <w:sz w:val="24"/>
          <w:szCs w:val="24"/>
        </w:rPr>
        <w:t>INTEGRIDAD</w:t>
      </w:r>
    </w:p>
    <w:p w:rsidR="00066E6F" w:rsidRPr="00761D71" w:rsidRDefault="00066E6F" w:rsidP="00066E6F">
      <w:pPr>
        <w:pStyle w:val="Prrafodelista"/>
        <w:numPr>
          <w:ilvl w:val="0"/>
          <w:numId w:val="2"/>
        </w:numPr>
        <w:rPr>
          <w:b/>
          <w:sz w:val="24"/>
          <w:szCs w:val="24"/>
        </w:rPr>
      </w:pPr>
      <w:r w:rsidRPr="00761D71">
        <w:rPr>
          <w:b/>
          <w:sz w:val="24"/>
          <w:szCs w:val="24"/>
        </w:rPr>
        <w:t>CALIDAD Y SERVICIO</w:t>
      </w:r>
    </w:p>
    <w:p w:rsidR="00066E6F" w:rsidRPr="00761D71" w:rsidRDefault="00066E6F" w:rsidP="00066E6F">
      <w:pPr>
        <w:pStyle w:val="Prrafodelista"/>
        <w:numPr>
          <w:ilvl w:val="0"/>
          <w:numId w:val="2"/>
        </w:numPr>
        <w:rPr>
          <w:b/>
          <w:sz w:val="24"/>
          <w:szCs w:val="24"/>
        </w:rPr>
      </w:pPr>
      <w:r w:rsidRPr="00761D71">
        <w:rPr>
          <w:b/>
          <w:sz w:val="24"/>
          <w:szCs w:val="24"/>
        </w:rPr>
        <w:t>HONESTIDAD</w:t>
      </w:r>
    </w:p>
    <w:p w:rsidR="00066E6F" w:rsidRPr="00761D71" w:rsidRDefault="00066E6F" w:rsidP="00066E6F">
      <w:pPr>
        <w:pStyle w:val="Prrafodelista"/>
        <w:numPr>
          <w:ilvl w:val="0"/>
          <w:numId w:val="2"/>
        </w:numPr>
        <w:rPr>
          <w:b/>
          <w:sz w:val="24"/>
          <w:szCs w:val="24"/>
        </w:rPr>
      </w:pPr>
      <w:r w:rsidRPr="00761D71">
        <w:rPr>
          <w:b/>
          <w:sz w:val="24"/>
          <w:szCs w:val="24"/>
        </w:rPr>
        <w:t>RESPETO Y CONFIANZA</w:t>
      </w:r>
    </w:p>
    <w:p w:rsidR="00066E6F" w:rsidRPr="00761D71" w:rsidRDefault="00066E6F" w:rsidP="00066E6F">
      <w:pPr>
        <w:pStyle w:val="Prrafodelista"/>
        <w:numPr>
          <w:ilvl w:val="0"/>
          <w:numId w:val="2"/>
        </w:numPr>
        <w:rPr>
          <w:b/>
          <w:sz w:val="24"/>
          <w:szCs w:val="24"/>
        </w:rPr>
      </w:pPr>
      <w:r w:rsidRPr="00761D71">
        <w:rPr>
          <w:b/>
          <w:sz w:val="24"/>
          <w:szCs w:val="24"/>
        </w:rPr>
        <w:t>COMPROMISO</w:t>
      </w:r>
    </w:p>
    <w:p w:rsidR="00066E6F" w:rsidRPr="00761D71" w:rsidRDefault="00066E6F" w:rsidP="00066E6F">
      <w:pPr>
        <w:pStyle w:val="Prrafodelista"/>
        <w:numPr>
          <w:ilvl w:val="0"/>
          <w:numId w:val="2"/>
        </w:numPr>
        <w:rPr>
          <w:b/>
          <w:sz w:val="24"/>
          <w:szCs w:val="24"/>
        </w:rPr>
      </w:pPr>
      <w:r w:rsidRPr="00761D71">
        <w:rPr>
          <w:b/>
          <w:sz w:val="24"/>
          <w:szCs w:val="24"/>
        </w:rPr>
        <w:t>INOVACIÓN</w:t>
      </w:r>
    </w:p>
    <w:p w:rsidR="00066E6F" w:rsidRPr="00761D71" w:rsidRDefault="00066E6F" w:rsidP="00066E6F">
      <w:pPr>
        <w:pStyle w:val="Prrafodelista"/>
        <w:numPr>
          <w:ilvl w:val="0"/>
          <w:numId w:val="2"/>
        </w:numPr>
        <w:rPr>
          <w:b/>
          <w:sz w:val="24"/>
          <w:szCs w:val="24"/>
        </w:rPr>
      </w:pPr>
      <w:r w:rsidRPr="00761D71">
        <w:rPr>
          <w:b/>
          <w:sz w:val="24"/>
          <w:szCs w:val="24"/>
        </w:rPr>
        <w:t>LIMPIEZA Y ORDEN</w:t>
      </w:r>
    </w:p>
    <w:p w:rsidR="00066E6F" w:rsidRPr="00761D71" w:rsidRDefault="00066E6F" w:rsidP="00066E6F">
      <w:pPr>
        <w:rPr>
          <w:b/>
          <w:color w:val="FF0000"/>
          <w:sz w:val="24"/>
          <w:szCs w:val="24"/>
        </w:rPr>
      </w:pPr>
      <w:r w:rsidRPr="00761D71">
        <w:rPr>
          <w:b/>
          <w:color w:val="FF0000"/>
          <w:sz w:val="24"/>
          <w:szCs w:val="24"/>
        </w:rPr>
        <w:t>COMESTIBLES INTEGRALES</w:t>
      </w:r>
    </w:p>
    <w:p w:rsidR="00066E6F" w:rsidRPr="00761D71" w:rsidRDefault="00066E6F" w:rsidP="00066E6F">
      <w:pPr>
        <w:rPr>
          <w:b/>
          <w:color w:val="FF0000"/>
          <w:sz w:val="24"/>
          <w:szCs w:val="24"/>
        </w:rPr>
      </w:pPr>
      <w:r w:rsidRPr="00761D71">
        <w:rPr>
          <w:b/>
          <w:color w:val="FF0000"/>
          <w:sz w:val="24"/>
          <w:szCs w:val="24"/>
        </w:rPr>
        <w:t xml:space="preserve">FINES </w:t>
      </w:r>
      <w:r w:rsidRPr="00761D71">
        <w:rPr>
          <w:b/>
          <w:sz w:val="24"/>
          <w:szCs w:val="24"/>
        </w:rPr>
        <w:t xml:space="preserve">entrega bienes </w:t>
      </w:r>
    </w:p>
    <w:p w:rsidR="00066E6F" w:rsidRPr="00761D71" w:rsidRDefault="00066E6F" w:rsidP="00066E6F">
      <w:pPr>
        <w:rPr>
          <w:b/>
          <w:color w:val="FF0000"/>
          <w:sz w:val="24"/>
          <w:szCs w:val="24"/>
        </w:rPr>
      </w:pPr>
      <w:r w:rsidRPr="00761D71">
        <w:rPr>
          <w:b/>
          <w:color w:val="FF0000"/>
          <w:sz w:val="24"/>
          <w:szCs w:val="24"/>
        </w:rPr>
        <w:t>FUNCIONES</w:t>
      </w:r>
      <w:r w:rsidR="008658C4" w:rsidRPr="00761D71">
        <w:rPr>
          <w:b/>
          <w:color w:val="FF0000"/>
          <w:sz w:val="24"/>
          <w:szCs w:val="24"/>
        </w:rPr>
        <w:t xml:space="preserve"> :</w:t>
      </w:r>
      <w:r w:rsidRPr="00761D71">
        <w:rPr>
          <w:b/>
          <w:sz w:val="24"/>
          <w:szCs w:val="24"/>
        </w:rPr>
        <w:t>técnico: producción, fabricación y transformación</w:t>
      </w:r>
    </w:p>
    <w:p w:rsidR="00066E6F" w:rsidRPr="00761D71" w:rsidRDefault="00066E6F" w:rsidP="00066E6F">
      <w:pPr>
        <w:rPr>
          <w:b/>
          <w:color w:val="FF0000"/>
          <w:sz w:val="24"/>
          <w:szCs w:val="24"/>
        </w:rPr>
      </w:pPr>
      <w:r w:rsidRPr="00761D71">
        <w:rPr>
          <w:b/>
          <w:color w:val="FF0000"/>
          <w:sz w:val="24"/>
          <w:szCs w:val="24"/>
        </w:rPr>
        <w:t>ELEMENTOS</w:t>
      </w:r>
    </w:p>
    <w:p w:rsidR="00066E6F" w:rsidRPr="00761D71" w:rsidRDefault="00066E6F" w:rsidP="00066E6F">
      <w:pPr>
        <w:rPr>
          <w:b/>
          <w:sz w:val="24"/>
          <w:szCs w:val="24"/>
        </w:rPr>
      </w:pPr>
      <w:r w:rsidRPr="00761D71">
        <w:rPr>
          <w:b/>
          <w:color w:val="FF0000"/>
          <w:sz w:val="24"/>
          <w:szCs w:val="24"/>
        </w:rPr>
        <w:t>TÉCNICAS:</w:t>
      </w:r>
      <w:r w:rsidRPr="00761D71">
        <w:rPr>
          <w:b/>
          <w:sz w:val="24"/>
          <w:szCs w:val="24"/>
        </w:rPr>
        <w:t xml:space="preserve"> Fabricación y producción de los productos, mejorar medios Tecnológicos</w:t>
      </w:r>
    </w:p>
    <w:p w:rsidR="00066E6F" w:rsidRPr="00761D71" w:rsidRDefault="00066E6F" w:rsidP="00066E6F">
      <w:pPr>
        <w:rPr>
          <w:b/>
          <w:color w:val="FF0000"/>
          <w:sz w:val="24"/>
          <w:szCs w:val="24"/>
        </w:rPr>
      </w:pPr>
      <w:r w:rsidRPr="00761D71">
        <w:rPr>
          <w:b/>
          <w:color w:val="FF0000"/>
          <w:sz w:val="24"/>
          <w:szCs w:val="24"/>
        </w:rPr>
        <w:t>CLASES</w:t>
      </w:r>
    </w:p>
    <w:p w:rsidR="00066E6F" w:rsidRPr="00761D71" w:rsidRDefault="00066E6F" w:rsidP="00066E6F">
      <w:pPr>
        <w:rPr>
          <w:b/>
          <w:sz w:val="24"/>
          <w:szCs w:val="24"/>
        </w:rPr>
      </w:pPr>
      <w:r w:rsidRPr="00761D71">
        <w:rPr>
          <w:b/>
          <w:sz w:val="24"/>
          <w:szCs w:val="24"/>
        </w:rPr>
        <w:t xml:space="preserve">•SECUNDARIA: Las empresas industriales que transforma los recursos naturales en productos semielaborados a través de diferentes procesos productivos ejemplo las formaciones, la industria  , la confección, etc..... </w:t>
      </w:r>
    </w:p>
    <w:p w:rsidR="00066E6F" w:rsidRPr="00761D71" w:rsidRDefault="00066E6F" w:rsidP="00066E6F">
      <w:pPr>
        <w:rPr>
          <w:b/>
          <w:color w:val="FF0000"/>
          <w:sz w:val="24"/>
          <w:szCs w:val="24"/>
        </w:rPr>
      </w:pPr>
      <w:r w:rsidRPr="00761D71">
        <w:rPr>
          <w:b/>
          <w:color w:val="FF0000"/>
          <w:sz w:val="24"/>
          <w:szCs w:val="24"/>
        </w:rPr>
        <w:t>POR TAMAÑO</w:t>
      </w:r>
    </w:p>
    <w:p w:rsidR="00066E6F" w:rsidRPr="00761D71" w:rsidRDefault="00066E6F" w:rsidP="00066E6F">
      <w:pPr>
        <w:rPr>
          <w:b/>
          <w:sz w:val="24"/>
          <w:szCs w:val="24"/>
        </w:rPr>
      </w:pPr>
      <w:r w:rsidRPr="00761D71">
        <w:rPr>
          <w:b/>
          <w:color w:val="FF0000"/>
          <w:sz w:val="24"/>
          <w:szCs w:val="24"/>
        </w:rPr>
        <w:t>MEDIANA</w:t>
      </w:r>
      <w:r w:rsidRPr="00761D71">
        <w:rPr>
          <w:b/>
          <w:sz w:val="24"/>
          <w:szCs w:val="24"/>
        </w:rPr>
        <w:t xml:space="preserve"> Mayor óperacion tecnificación, volumen de operaciones superiores a los pequeños con un número de trabajadores de 50 hasta los 250 </w:t>
      </w:r>
    </w:p>
    <w:p w:rsidR="00066E6F" w:rsidRPr="00761D71" w:rsidRDefault="00066E6F" w:rsidP="00066E6F">
      <w:pPr>
        <w:rPr>
          <w:b/>
          <w:color w:val="FF0000"/>
          <w:sz w:val="24"/>
          <w:szCs w:val="24"/>
        </w:rPr>
      </w:pPr>
      <w:r w:rsidRPr="00761D71">
        <w:rPr>
          <w:b/>
          <w:color w:val="FF0000"/>
          <w:sz w:val="24"/>
          <w:szCs w:val="24"/>
        </w:rPr>
        <w:t>POR CAPITAL</w:t>
      </w:r>
    </w:p>
    <w:p w:rsidR="00066E6F" w:rsidRPr="00761D71" w:rsidRDefault="00066E6F" w:rsidP="00066E6F">
      <w:pPr>
        <w:rPr>
          <w:b/>
          <w:sz w:val="24"/>
          <w:szCs w:val="24"/>
        </w:rPr>
      </w:pPr>
      <w:r w:rsidRPr="00761D71">
        <w:rPr>
          <w:b/>
          <w:color w:val="FF0000"/>
          <w:sz w:val="24"/>
          <w:szCs w:val="24"/>
        </w:rPr>
        <w:t xml:space="preserve">PRIVADA </w:t>
      </w:r>
      <w:r w:rsidRPr="00761D71">
        <w:rPr>
          <w:b/>
          <w:sz w:val="24"/>
          <w:szCs w:val="24"/>
        </w:rPr>
        <w:t>integrados por persona privadas, inversión por parte de partículas , interes común y obtención de beneficios</w:t>
      </w:r>
    </w:p>
    <w:p w:rsidR="00066E6F" w:rsidRPr="00761D71" w:rsidRDefault="00066E6F" w:rsidP="00066E6F">
      <w:pPr>
        <w:rPr>
          <w:b/>
          <w:color w:val="FF0000"/>
          <w:sz w:val="24"/>
          <w:szCs w:val="24"/>
        </w:rPr>
      </w:pPr>
      <w:r w:rsidRPr="00761D71">
        <w:rPr>
          <w:b/>
          <w:color w:val="FF0000"/>
          <w:sz w:val="24"/>
          <w:szCs w:val="24"/>
        </w:rPr>
        <w:t>POR FORMA JURÍDICA</w:t>
      </w:r>
      <w:r w:rsidR="00B3481D" w:rsidRPr="00761D71">
        <w:rPr>
          <w:b/>
          <w:color w:val="FF0000"/>
          <w:sz w:val="24"/>
          <w:szCs w:val="24"/>
        </w:rPr>
        <w:t>:</w:t>
      </w:r>
      <w:r w:rsidRPr="00761D71">
        <w:rPr>
          <w:b/>
          <w:sz w:val="24"/>
          <w:szCs w:val="24"/>
        </w:rPr>
        <w:t xml:space="preserve">COLECTIVA existen una separación del la empresa y el personal , se responde ante deudas de terceros con el patrimonio empresario y este forma jurídica, puede ser adoptados por medidas y grandes empresas </w:t>
      </w:r>
    </w:p>
    <w:p w:rsidR="00066E6F" w:rsidRPr="00761D71" w:rsidRDefault="00066E6F" w:rsidP="00066E6F">
      <w:pPr>
        <w:rPr>
          <w:b/>
          <w:color w:val="FF0000"/>
          <w:sz w:val="24"/>
          <w:szCs w:val="24"/>
        </w:rPr>
      </w:pPr>
      <w:r w:rsidRPr="00761D71">
        <w:rPr>
          <w:b/>
          <w:color w:val="FF0000"/>
          <w:sz w:val="24"/>
          <w:szCs w:val="24"/>
        </w:rPr>
        <w:t xml:space="preserve">*SISTEMA </w:t>
      </w:r>
    </w:p>
    <w:p w:rsidR="00066E6F" w:rsidRPr="00761D71" w:rsidRDefault="00066E6F" w:rsidP="00066E6F">
      <w:pPr>
        <w:pStyle w:val="Prrafodelista"/>
        <w:numPr>
          <w:ilvl w:val="0"/>
          <w:numId w:val="3"/>
        </w:numPr>
        <w:rPr>
          <w:b/>
          <w:sz w:val="24"/>
          <w:szCs w:val="24"/>
        </w:rPr>
      </w:pPr>
      <w:r w:rsidRPr="00761D71">
        <w:rPr>
          <w:b/>
          <w:sz w:val="24"/>
          <w:szCs w:val="24"/>
        </w:rPr>
        <w:t xml:space="preserve">HUMANOS </w:t>
      </w:r>
    </w:p>
    <w:p w:rsidR="00066E6F" w:rsidRPr="00761D71" w:rsidRDefault="00066E6F" w:rsidP="00066E6F">
      <w:pPr>
        <w:pStyle w:val="Prrafodelista"/>
        <w:numPr>
          <w:ilvl w:val="0"/>
          <w:numId w:val="3"/>
        </w:numPr>
        <w:rPr>
          <w:b/>
          <w:sz w:val="24"/>
          <w:szCs w:val="24"/>
        </w:rPr>
      </w:pPr>
      <w:r w:rsidRPr="00761D71">
        <w:rPr>
          <w:b/>
          <w:sz w:val="24"/>
          <w:szCs w:val="24"/>
        </w:rPr>
        <w:t xml:space="preserve">MATERIAL </w:t>
      </w:r>
    </w:p>
    <w:p w:rsidR="00066E6F" w:rsidRPr="00761D71" w:rsidRDefault="00066E6F" w:rsidP="00066E6F">
      <w:pPr>
        <w:pStyle w:val="Prrafodelista"/>
        <w:numPr>
          <w:ilvl w:val="0"/>
          <w:numId w:val="3"/>
        </w:numPr>
        <w:rPr>
          <w:b/>
          <w:sz w:val="24"/>
          <w:szCs w:val="24"/>
        </w:rPr>
      </w:pPr>
      <w:r w:rsidRPr="00761D71">
        <w:rPr>
          <w:b/>
          <w:sz w:val="24"/>
          <w:szCs w:val="24"/>
        </w:rPr>
        <w:t>FINANCIERAS</w:t>
      </w:r>
    </w:p>
    <w:p w:rsidR="00066E6F" w:rsidRPr="00761D71" w:rsidRDefault="00066E6F" w:rsidP="00066E6F">
      <w:pPr>
        <w:pStyle w:val="Prrafodelista"/>
        <w:numPr>
          <w:ilvl w:val="0"/>
          <w:numId w:val="3"/>
        </w:numPr>
        <w:rPr>
          <w:b/>
          <w:sz w:val="24"/>
          <w:szCs w:val="24"/>
        </w:rPr>
      </w:pPr>
      <w:r w:rsidRPr="00761D71">
        <w:rPr>
          <w:b/>
          <w:sz w:val="24"/>
          <w:szCs w:val="24"/>
        </w:rPr>
        <w:t>TECNOLÓGICOS</w:t>
      </w:r>
    </w:p>
    <w:p w:rsidR="00066E6F" w:rsidRPr="00761D71" w:rsidRDefault="00066E6F" w:rsidP="00066E6F">
      <w:pPr>
        <w:rPr>
          <w:b/>
        </w:rPr>
      </w:pPr>
    </w:p>
    <w:p w:rsidR="00381B0F" w:rsidRPr="00761D71" w:rsidRDefault="0046043D">
      <w:pPr>
        <w:rPr>
          <w:b/>
        </w:rPr>
      </w:pPr>
      <w:r w:rsidRPr="00761D71">
        <w:rPr>
          <w:b/>
          <w:noProof/>
          <w:lang w:eastAsia="es-CO"/>
        </w:rPr>
        <w:drawing>
          <wp:inline distT="0" distB="0" distL="0" distR="0" wp14:anchorId="1FB921CE" wp14:editId="1C52935C">
            <wp:extent cx="9783240" cy="227125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my.jpg"/>
                    <pic:cNvPicPr/>
                  </pic:nvPicPr>
                  <pic:blipFill>
                    <a:blip r:embed="rId10">
                      <a:extLst>
                        <a:ext uri="{28A0092B-C50C-407E-A947-70E740481C1C}">
                          <a14:useLocalDpi xmlns:a14="http://schemas.microsoft.com/office/drawing/2010/main" val="0"/>
                        </a:ext>
                      </a:extLst>
                    </a:blip>
                    <a:stretch>
                      <a:fillRect/>
                    </a:stretch>
                  </pic:blipFill>
                  <pic:spPr>
                    <a:xfrm>
                      <a:off x="0" y="0"/>
                      <a:ext cx="9800172" cy="2275189"/>
                    </a:xfrm>
                    <a:prstGeom prst="rect">
                      <a:avLst/>
                    </a:prstGeom>
                  </pic:spPr>
                </pic:pic>
              </a:graphicData>
            </a:graphic>
          </wp:inline>
        </w:drawing>
      </w:r>
    </w:p>
    <w:p w:rsidR="006E22FE" w:rsidRPr="00761D71" w:rsidRDefault="006E22FE">
      <w:pPr>
        <w:rPr>
          <w:b/>
        </w:rPr>
      </w:pPr>
    </w:p>
    <w:p w:rsidR="0046043D" w:rsidRPr="00761D71" w:rsidRDefault="0046043D">
      <w:pPr>
        <w:rPr>
          <w:b/>
        </w:rPr>
      </w:pPr>
    </w:p>
    <w:p w:rsidR="0046043D" w:rsidRPr="00761D71" w:rsidRDefault="0046043D">
      <w:pPr>
        <w:rPr>
          <w:b/>
        </w:rPr>
      </w:pPr>
    </w:p>
    <w:p w:rsidR="007C7BEE" w:rsidRPr="00761D71" w:rsidRDefault="00973E2E">
      <w:pPr>
        <w:rPr>
          <w:b/>
          <w:color w:val="FF0000"/>
          <w:sz w:val="44"/>
          <w:szCs w:val="44"/>
        </w:rPr>
      </w:pPr>
      <w:r w:rsidRPr="00761D71">
        <w:rPr>
          <w:b/>
          <w:color w:val="FF0000"/>
          <w:sz w:val="44"/>
          <w:szCs w:val="44"/>
        </w:rPr>
        <w:t xml:space="preserve">Condiciones de admisión </w:t>
      </w:r>
    </w:p>
    <w:p w:rsidR="00973E2E" w:rsidRPr="00761D71" w:rsidRDefault="00973E2E">
      <w:pPr>
        <w:rPr>
          <w:b/>
          <w:sz w:val="24"/>
          <w:szCs w:val="24"/>
        </w:rPr>
      </w:pPr>
      <w:r w:rsidRPr="00761D71">
        <w:rPr>
          <w:b/>
          <w:sz w:val="24"/>
          <w:szCs w:val="24"/>
        </w:rPr>
        <w:t xml:space="preserve">Para acceder en calidad de trabajador de la empresa INDUSTRIAS TOMY S.A, se deberá adjuntar los siguientes archivos a la hoja de vida los siguientes documentos </w:t>
      </w:r>
    </w:p>
    <w:p w:rsidR="00973E2E" w:rsidRPr="00761D71" w:rsidRDefault="00973E2E" w:rsidP="00973E2E">
      <w:pPr>
        <w:pStyle w:val="Prrafodelista"/>
        <w:numPr>
          <w:ilvl w:val="1"/>
          <w:numId w:val="1"/>
        </w:numPr>
        <w:rPr>
          <w:b/>
          <w:sz w:val="24"/>
          <w:szCs w:val="24"/>
        </w:rPr>
      </w:pPr>
      <w:r w:rsidRPr="00761D71">
        <w:rPr>
          <w:b/>
          <w:sz w:val="24"/>
          <w:szCs w:val="24"/>
        </w:rPr>
        <w:t>una (1) copia de la cedula de ciudadanía o tarjeta de identidad según sea el caso.</w:t>
      </w:r>
    </w:p>
    <w:p w:rsidR="00973E2E" w:rsidRPr="00761D71" w:rsidRDefault="00973E2E" w:rsidP="00973E2E">
      <w:pPr>
        <w:pStyle w:val="Prrafodelista"/>
        <w:numPr>
          <w:ilvl w:val="1"/>
          <w:numId w:val="1"/>
        </w:numPr>
        <w:rPr>
          <w:b/>
          <w:sz w:val="24"/>
          <w:szCs w:val="24"/>
        </w:rPr>
      </w:pPr>
      <w:r w:rsidRPr="00761D71">
        <w:rPr>
          <w:b/>
          <w:sz w:val="24"/>
          <w:szCs w:val="24"/>
        </w:rPr>
        <w:t xml:space="preserve">autorización escrita del ministro de la protección o en su </w:t>
      </w:r>
      <w:r w:rsidR="0080781E" w:rsidRPr="00761D71">
        <w:rPr>
          <w:b/>
          <w:sz w:val="24"/>
          <w:szCs w:val="24"/>
        </w:rPr>
        <w:t>defecto</w:t>
      </w:r>
      <w:r w:rsidRPr="00761D71">
        <w:rPr>
          <w:b/>
          <w:sz w:val="24"/>
          <w:szCs w:val="24"/>
        </w:rPr>
        <w:t xml:space="preserve"> la primera autoridad local, o solicitud de los padres y falta de esto , el defensor de la familia , cuando el aspirante seas menor de ocho (8).</w:t>
      </w:r>
    </w:p>
    <w:p w:rsidR="00973E2E" w:rsidRPr="00761D71" w:rsidRDefault="00973E2E" w:rsidP="00973E2E">
      <w:pPr>
        <w:pStyle w:val="Prrafodelista"/>
        <w:numPr>
          <w:ilvl w:val="1"/>
          <w:numId w:val="1"/>
        </w:numPr>
        <w:rPr>
          <w:b/>
          <w:sz w:val="24"/>
          <w:szCs w:val="24"/>
        </w:rPr>
      </w:pPr>
      <w:r w:rsidRPr="00761D71">
        <w:rPr>
          <w:b/>
          <w:sz w:val="24"/>
          <w:szCs w:val="24"/>
        </w:rPr>
        <w:t>Dos(2)  certificados de los últimos empleadores con quien  haya trabajado, en que coste el tiempo  de servicio  y la índole de la labor ejecutaba.</w:t>
      </w:r>
    </w:p>
    <w:p w:rsidR="0080781E" w:rsidRPr="00761D71" w:rsidRDefault="00973E2E" w:rsidP="00973E2E">
      <w:pPr>
        <w:pStyle w:val="Prrafodelista"/>
        <w:numPr>
          <w:ilvl w:val="1"/>
          <w:numId w:val="1"/>
        </w:numPr>
        <w:rPr>
          <w:b/>
          <w:sz w:val="24"/>
          <w:szCs w:val="24"/>
        </w:rPr>
      </w:pPr>
      <w:r w:rsidRPr="00761D71">
        <w:rPr>
          <w:b/>
          <w:sz w:val="24"/>
          <w:szCs w:val="24"/>
        </w:rPr>
        <w:t>Dos(4) certificados honorables sobre la conducta</w:t>
      </w:r>
      <w:r w:rsidR="0080781E" w:rsidRPr="00761D71">
        <w:rPr>
          <w:b/>
          <w:sz w:val="24"/>
          <w:szCs w:val="24"/>
        </w:rPr>
        <w:t xml:space="preserve"> y capacidades </w:t>
      </w:r>
    </w:p>
    <w:p w:rsidR="0080781E" w:rsidRPr="00761D71" w:rsidRDefault="0080781E" w:rsidP="00973E2E">
      <w:pPr>
        <w:pStyle w:val="Prrafodelista"/>
        <w:numPr>
          <w:ilvl w:val="1"/>
          <w:numId w:val="1"/>
        </w:numPr>
        <w:rPr>
          <w:b/>
          <w:sz w:val="24"/>
          <w:szCs w:val="24"/>
        </w:rPr>
      </w:pPr>
      <w:r w:rsidRPr="00761D71">
        <w:rPr>
          <w:b/>
          <w:sz w:val="24"/>
          <w:szCs w:val="24"/>
        </w:rPr>
        <w:t xml:space="preserve">Copia de los certificados de estudio a la fecha </w:t>
      </w:r>
      <w:r w:rsidR="00973E2E" w:rsidRPr="00761D71">
        <w:rPr>
          <w:b/>
          <w:sz w:val="24"/>
          <w:szCs w:val="24"/>
        </w:rPr>
        <w:t xml:space="preserve">  </w:t>
      </w:r>
    </w:p>
    <w:p w:rsidR="0080781E" w:rsidRPr="00761D71" w:rsidRDefault="0080781E" w:rsidP="00973E2E">
      <w:pPr>
        <w:pStyle w:val="Prrafodelista"/>
        <w:numPr>
          <w:ilvl w:val="1"/>
          <w:numId w:val="1"/>
        </w:numPr>
        <w:rPr>
          <w:b/>
          <w:sz w:val="24"/>
          <w:szCs w:val="24"/>
        </w:rPr>
      </w:pPr>
      <w:r w:rsidRPr="00761D71">
        <w:rPr>
          <w:b/>
          <w:sz w:val="24"/>
          <w:szCs w:val="24"/>
        </w:rPr>
        <w:t xml:space="preserve">Una (1) copia de la tarjeta profesional según que aplique </w:t>
      </w:r>
    </w:p>
    <w:p w:rsidR="00973E2E" w:rsidRPr="00761D71" w:rsidRDefault="0080781E" w:rsidP="00973E2E">
      <w:pPr>
        <w:pStyle w:val="Prrafodelista"/>
        <w:numPr>
          <w:ilvl w:val="1"/>
          <w:numId w:val="1"/>
        </w:numPr>
        <w:rPr>
          <w:b/>
          <w:sz w:val="24"/>
          <w:szCs w:val="24"/>
        </w:rPr>
      </w:pPr>
      <w:r w:rsidRPr="00761D71">
        <w:rPr>
          <w:b/>
          <w:sz w:val="24"/>
          <w:szCs w:val="24"/>
        </w:rPr>
        <w:t>Certificados de los fondos de sistema de seguridad  social a los que halla pertenecido con anterioridad o si es por primera vez carta de solicitud o afiliación.</w:t>
      </w:r>
    </w:p>
    <w:p w:rsidR="00CD32D3" w:rsidRPr="00761D71" w:rsidRDefault="00CD32D3" w:rsidP="00CD32D3">
      <w:pPr>
        <w:rPr>
          <w:b/>
          <w:color w:val="FF0000"/>
          <w:sz w:val="44"/>
          <w:szCs w:val="44"/>
        </w:rPr>
      </w:pPr>
      <w:r w:rsidRPr="00761D71">
        <w:rPr>
          <w:b/>
          <w:color w:val="FF0000"/>
          <w:sz w:val="44"/>
          <w:szCs w:val="44"/>
        </w:rPr>
        <w:t>Horario de trabajo</w:t>
      </w:r>
    </w:p>
    <w:p w:rsidR="00CD32D3" w:rsidRPr="00761D71" w:rsidRDefault="00CD32D3" w:rsidP="00CD32D3">
      <w:pPr>
        <w:rPr>
          <w:b/>
          <w:sz w:val="24"/>
          <w:szCs w:val="24"/>
        </w:rPr>
      </w:pPr>
      <w:r w:rsidRPr="00761D71">
        <w:rPr>
          <w:b/>
          <w:sz w:val="24"/>
          <w:szCs w:val="24"/>
        </w:rPr>
        <w:t xml:space="preserve">Personal administrativo </w:t>
      </w:r>
    </w:p>
    <w:p w:rsidR="00CD32D3" w:rsidRPr="00761D71" w:rsidRDefault="00CD32D3" w:rsidP="00CD32D3">
      <w:pPr>
        <w:rPr>
          <w:b/>
          <w:sz w:val="24"/>
          <w:szCs w:val="24"/>
        </w:rPr>
      </w:pPr>
      <w:r w:rsidRPr="00761D71">
        <w:rPr>
          <w:b/>
          <w:sz w:val="24"/>
          <w:szCs w:val="24"/>
        </w:rPr>
        <w:t xml:space="preserve">Lunes a viernes </w:t>
      </w:r>
    </w:p>
    <w:p w:rsidR="00CD32D3" w:rsidRPr="00761D71" w:rsidRDefault="00CD32D3" w:rsidP="00CD32D3">
      <w:pPr>
        <w:rPr>
          <w:b/>
          <w:sz w:val="24"/>
          <w:szCs w:val="24"/>
        </w:rPr>
      </w:pPr>
      <w:r w:rsidRPr="00761D71">
        <w:rPr>
          <w:b/>
          <w:sz w:val="24"/>
          <w:szCs w:val="24"/>
        </w:rPr>
        <w:t xml:space="preserve">Mañana </w:t>
      </w:r>
    </w:p>
    <w:p w:rsidR="00CD32D3" w:rsidRPr="00761D71" w:rsidRDefault="00CD32D3" w:rsidP="00CD32D3">
      <w:pPr>
        <w:rPr>
          <w:b/>
          <w:sz w:val="24"/>
          <w:szCs w:val="24"/>
        </w:rPr>
      </w:pPr>
      <w:r w:rsidRPr="00761D71">
        <w:rPr>
          <w:b/>
          <w:sz w:val="24"/>
          <w:szCs w:val="24"/>
        </w:rPr>
        <w:t xml:space="preserve">7:00amm a12:00 pm </w:t>
      </w:r>
    </w:p>
    <w:p w:rsidR="00CD32D3" w:rsidRPr="00761D71" w:rsidRDefault="00CD32D3" w:rsidP="00CD32D3">
      <w:pPr>
        <w:rPr>
          <w:b/>
          <w:sz w:val="24"/>
          <w:szCs w:val="24"/>
        </w:rPr>
      </w:pPr>
      <w:r w:rsidRPr="00761D71">
        <w:rPr>
          <w:b/>
          <w:sz w:val="24"/>
          <w:szCs w:val="24"/>
        </w:rPr>
        <w:t>Hora de almuerzo</w:t>
      </w:r>
    </w:p>
    <w:p w:rsidR="00CD32D3" w:rsidRPr="00761D71" w:rsidRDefault="00CD32D3" w:rsidP="00CD32D3">
      <w:pPr>
        <w:rPr>
          <w:b/>
          <w:sz w:val="24"/>
          <w:szCs w:val="24"/>
        </w:rPr>
      </w:pPr>
      <w:r w:rsidRPr="00761D71">
        <w:rPr>
          <w:b/>
          <w:sz w:val="24"/>
          <w:szCs w:val="24"/>
        </w:rPr>
        <w:t xml:space="preserve">12:00 pm a 1:00 pm </w:t>
      </w:r>
    </w:p>
    <w:p w:rsidR="00CD32D3" w:rsidRPr="00761D71" w:rsidRDefault="00CD32D3" w:rsidP="00CD32D3">
      <w:pPr>
        <w:rPr>
          <w:b/>
          <w:sz w:val="24"/>
          <w:szCs w:val="24"/>
        </w:rPr>
      </w:pPr>
      <w:r w:rsidRPr="00761D71">
        <w:rPr>
          <w:b/>
          <w:sz w:val="24"/>
          <w:szCs w:val="24"/>
        </w:rPr>
        <w:t>Tardes</w:t>
      </w:r>
    </w:p>
    <w:p w:rsidR="00CD32D3" w:rsidRPr="00761D71" w:rsidRDefault="00CD32D3" w:rsidP="00CD32D3">
      <w:pPr>
        <w:rPr>
          <w:b/>
          <w:sz w:val="24"/>
          <w:szCs w:val="24"/>
        </w:rPr>
      </w:pPr>
      <w:r w:rsidRPr="00761D71">
        <w:rPr>
          <w:b/>
          <w:sz w:val="24"/>
          <w:szCs w:val="24"/>
        </w:rPr>
        <w:t xml:space="preserve">1:00 pm a 5:00 pm </w:t>
      </w:r>
    </w:p>
    <w:p w:rsidR="00CD32D3" w:rsidRPr="00761D71" w:rsidRDefault="00CD32D3" w:rsidP="00CD32D3">
      <w:pPr>
        <w:rPr>
          <w:b/>
          <w:sz w:val="24"/>
          <w:szCs w:val="24"/>
        </w:rPr>
      </w:pPr>
      <w:r w:rsidRPr="00761D71">
        <w:rPr>
          <w:b/>
          <w:sz w:val="24"/>
          <w:szCs w:val="24"/>
        </w:rPr>
        <w:t xml:space="preserve">Con periodos de descanso de cinco (5) minutos en la mañana para tomar el desayuno ; y cinco </w:t>
      </w:r>
      <w:r w:rsidR="00921523" w:rsidRPr="00761D71">
        <w:rPr>
          <w:b/>
          <w:sz w:val="24"/>
          <w:szCs w:val="24"/>
        </w:rPr>
        <w:t>minutos en la mañana para realizar pautas activas</w:t>
      </w:r>
    </w:p>
    <w:p w:rsidR="009D6EFC" w:rsidRPr="00761D71" w:rsidRDefault="009D6EFC" w:rsidP="00CD32D3">
      <w:pPr>
        <w:rPr>
          <w:b/>
          <w:sz w:val="24"/>
          <w:szCs w:val="24"/>
        </w:rPr>
      </w:pPr>
      <w:r w:rsidRPr="00761D71">
        <w:rPr>
          <w:b/>
          <w:sz w:val="24"/>
          <w:szCs w:val="24"/>
        </w:rPr>
        <w:t xml:space="preserve">Personal operario: por turnos rotativos </w:t>
      </w:r>
    </w:p>
    <w:p w:rsidR="009D6EFC" w:rsidRPr="00761D71" w:rsidRDefault="009D6EFC" w:rsidP="00CD32D3">
      <w:pPr>
        <w:rPr>
          <w:b/>
          <w:sz w:val="24"/>
          <w:szCs w:val="24"/>
        </w:rPr>
      </w:pPr>
      <w:r w:rsidRPr="00761D71">
        <w:rPr>
          <w:b/>
          <w:sz w:val="24"/>
          <w:szCs w:val="24"/>
        </w:rPr>
        <w:t xml:space="preserve">Lunes a sábado </w:t>
      </w:r>
    </w:p>
    <w:p w:rsidR="009D6EFC" w:rsidRPr="00761D71" w:rsidRDefault="009D6EFC" w:rsidP="00CD32D3">
      <w:pPr>
        <w:rPr>
          <w:b/>
          <w:sz w:val="24"/>
          <w:szCs w:val="24"/>
          <w:lang w:val="en-US"/>
        </w:rPr>
      </w:pPr>
      <w:r w:rsidRPr="00761D71">
        <w:rPr>
          <w:b/>
          <w:sz w:val="24"/>
          <w:szCs w:val="24"/>
          <w:lang w:val="en-US"/>
        </w:rPr>
        <w:t>Primer turno:</w:t>
      </w:r>
    </w:p>
    <w:p w:rsidR="009D6EFC" w:rsidRPr="00761D71" w:rsidRDefault="009D6EFC" w:rsidP="00CD32D3">
      <w:pPr>
        <w:rPr>
          <w:b/>
          <w:sz w:val="24"/>
          <w:szCs w:val="24"/>
          <w:lang w:val="en-US"/>
        </w:rPr>
      </w:pPr>
      <w:r w:rsidRPr="00761D71">
        <w:rPr>
          <w:b/>
          <w:sz w:val="24"/>
          <w:szCs w:val="24"/>
          <w:lang w:val="en-US"/>
        </w:rPr>
        <w:t xml:space="preserve">6:00 a.m. a 2:00 p.m.  </w:t>
      </w:r>
    </w:p>
    <w:p w:rsidR="009D6EFC" w:rsidRPr="00761D71" w:rsidRDefault="009D6EFC" w:rsidP="00CD32D3">
      <w:pPr>
        <w:rPr>
          <w:b/>
          <w:sz w:val="24"/>
          <w:szCs w:val="24"/>
        </w:rPr>
      </w:pPr>
      <w:r w:rsidRPr="00761D71">
        <w:rPr>
          <w:b/>
          <w:sz w:val="24"/>
          <w:szCs w:val="24"/>
        </w:rPr>
        <w:t>Hora de Descanso para el refrigerio:</w:t>
      </w:r>
    </w:p>
    <w:p w:rsidR="009D6EFC" w:rsidRPr="00761D71" w:rsidRDefault="009D6EFC" w:rsidP="00CD32D3">
      <w:pPr>
        <w:rPr>
          <w:b/>
          <w:sz w:val="24"/>
          <w:szCs w:val="24"/>
        </w:rPr>
      </w:pPr>
      <w:r w:rsidRPr="00761D71">
        <w:rPr>
          <w:b/>
          <w:sz w:val="24"/>
          <w:szCs w:val="24"/>
        </w:rPr>
        <w:t>20 minutos cada uno según su disponibilidad del proceso</w:t>
      </w:r>
    </w:p>
    <w:p w:rsidR="009D6EFC" w:rsidRPr="00761D71" w:rsidRDefault="00FB27E2" w:rsidP="00CD32D3">
      <w:pPr>
        <w:rPr>
          <w:b/>
          <w:sz w:val="24"/>
          <w:szCs w:val="24"/>
        </w:rPr>
      </w:pPr>
      <w:r w:rsidRPr="00761D71">
        <w:rPr>
          <w:b/>
          <w:sz w:val="24"/>
          <w:szCs w:val="24"/>
        </w:rPr>
        <w:t>Con perio</w:t>
      </w:r>
      <w:r w:rsidR="009D6EFC" w:rsidRPr="00761D71">
        <w:rPr>
          <w:b/>
          <w:sz w:val="24"/>
          <w:szCs w:val="24"/>
        </w:rPr>
        <w:t xml:space="preserve">dos de descanso de cinco minutos para realizar pausas activas </w:t>
      </w:r>
    </w:p>
    <w:p w:rsidR="009D6EFC" w:rsidRPr="00761D71" w:rsidRDefault="009D6EFC" w:rsidP="00CD32D3">
      <w:pPr>
        <w:rPr>
          <w:b/>
          <w:sz w:val="24"/>
          <w:szCs w:val="24"/>
        </w:rPr>
      </w:pPr>
    </w:p>
    <w:p w:rsidR="009D6EFC" w:rsidRPr="00761D71" w:rsidRDefault="009D6EFC" w:rsidP="00CD32D3">
      <w:pPr>
        <w:rPr>
          <w:b/>
          <w:sz w:val="24"/>
          <w:szCs w:val="24"/>
        </w:rPr>
      </w:pPr>
      <w:r w:rsidRPr="00761D71">
        <w:rPr>
          <w:b/>
          <w:sz w:val="24"/>
          <w:szCs w:val="24"/>
        </w:rPr>
        <w:t>Segundo turno:</w:t>
      </w:r>
    </w:p>
    <w:p w:rsidR="009D6EFC" w:rsidRPr="00761D71" w:rsidRDefault="009D6EFC" w:rsidP="00CD32D3">
      <w:pPr>
        <w:rPr>
          <w:b/>
          <w:sz w:val="24"/>
          <w:szCs w:val="24"/>
        </w:rPr>
      </w:pPr>
      <w:r w:rsidRPr="00761D71">
        <w:rPr>
          <w:b/>
          <w:sz w:val="24"/>
          <w:szCs w:val="24"/>
        </w:rPr>
        <w:t xml:space="preserve">2:00 pm a 10:00 pm </w:t>
      </w:r>
    </w:p>
    <w:p w:rsidR="009D6EFC" w:rsidRPr="00761D71" w:rsidRDefault="009D6EFC" w:rsidP="009D6EFC">
      <w:pPr>
        <w:rPr>
          <w:b/>
          <w:sz w:val="24"/>
          <w:szCs w:val="24"/>
        </w:rPr>
      </w:pPr>
      <w:r w:rsidRPr="00761D71">
        <w:rPr>
          <w:b/>
          <w:sz w:val="24"/>
          <w:szCs w:val="24"/>
        </w:rPr>
        <w:t>Hora de Descanso para el refrigerio:</w:t>
      </w:r>
    </w:p>
    <w:p w:rsidR="009D6EFC" w:rsidRPr="00761D71" w:rsidRDefault="009D6EFC" w:rsidP="009D6EFC">
      <w:pPr>
        <w:rPr>
          <w:b/>
          <w:sz w:val="24"/>
          <w:szCs w:val="24"/>
        </w:rPr>
      </w:pPr>
      <w:r w:rsidRPr="00761D71">
        <w:rPr>
          <w:b/>
          <w:sz w:val="24"/>
          <w:szCs w:val="24"/>
        </w:rPr>
        <w:t>20 minutos cada uno según su disponibilidad del proceso</w:t>
      </w:r>
    </w:p>
    <w:p w:rsidR="009D6EFC" w:rsidRPr="00761D71" w:rsidRDefault="00FB27E2" w:rsidP="009D6EFC">
      <w:pPr>
        <w:rPr>
          <w:b/>
          <w:sz w:val="24"/>
          <w:szCs w:val="24"/>
        </w:rPr>
      </w:pPr>
      <w:r w:rsidRPr="00761D71">
        <w:rPr>
          <w:b/>
          <w:sz w:val="24"/>
          <w:szCs w:val="24"/>
        </w:rPr>
        <w:t>Con periodos</w:t>
      </w:r>
      <w:r w:rsidR="009D6EFC" w:rsidRPr="00761D71">
        <w:rPr>
          <w:b/>
          <w:sz w:val="24"/>
          <w:szCs w:val="24"/>
        </w:rPr>
        <w:t xml:space="preserve"> de descanso de cinco minutos para realizar pausas activas </w:t>
      </w:r>
    </w:p>
    <w:p w:rsidR="009D6EFC" w:rsidRPr="00761D71" w:rsidRDefault="009D6EFC" w:rsidP="009D6EFC">
      <w:pPr>
        <w:rPr>
          <w:b/>
          <w:sz w:val="24"/>
          <w:szCs w:val="24"/>
        </w:rPr>
      </w:pPr>
    </w:p>
    <w:p w:rsidR="009D6EFC" w:rsidRPr="00761D71" w:rsidRDefault="009D6EFC" w:rsidP="009D6EFC">
      <w:pPr>
        <w:rPr>
          <w:b/>
          <w:sz w:val="24"/>
          <w:szCs w:val="24"/>
        </w:rPr>
      </w:pPr>
      <w:r w:rsidRPr="00761D71">
        <w:rPr>
          <w:b/>
          <w:sz w:val="24"/>
          <w:szCs w:val="24"/>
        </w:rPr>
        <w:t xml:space="preserve">Tercer turno 10:00 pm a 6:00 am </w:t>
      </w:r>
    </w:p>
    <w:p w:rsidR="009D6EFC" w:rsidRPr="00761D71" w:rsidRDefault="009D6EFC" w:rsidP="009D6EFC">
      <w:pPr>
        <w:rPr>
          <w:b/>
          <w:sz w:val="24"/>
          <w:szCs w:val="24"/>
        </w:rPr>
      </w:pPr>
      <w:r w:rsidRPr="00761D71">
        <w:rPr>
          <w:b/>
          <w:sz w:val="24"/>
          <w:szCs w:val="24"/>
        </w:rPr>
        <w:t>Hora de Descanso para el refrigerio:</w:t>
      </w:r>
      <w:bookmarkStart w:id="0" w:name="_GoBack"/>
      <w:bookmarkEnd w:id="0"/>
    </w:p>
    <w:p w:rsidR="009D6EFC" w:rsidRPr="00761D71" w:rsidRDefault="009D6EFC" w:rsidP="009D6EFC">
      <w:pPr>
        <w:rPr>
          <w:b/>
          <w:sz w:val="24"/>
          <w:szCs w:val="24"/>
        </w:rPr>
      </w:pPr>
      <w:r w:rsidRPr="00761D71">
        <w:rPr>
          <w:b/>
          <w:sz w:val="24"/>
          <w:szCs w:val="24"/>
        </w:rPr>
        <w:t>20 minutos cada uno según su disponibilidad del proceso</w:t>
      </w:r>
    </w:p>
    <w:p w:rsidR="009D6EFC" w:rsidRPr="00761D71" w:rsidRDefault="009D6EFC" w:rsidP="009D6EFC">
      <w:pPr>
        <w:rPr>
          <w:b/>
          <w:sz w:val="24"/>
          <w:szCs w:val="24"/>
        </w:rPr>
      </w:pPr>
      <w:r w:rsidRPr="00761D71">
        <w:rPr>
          <w:b/>
          <w:sz w:val="24"/>
          <w:szCs w:val="24"/>
        </w:rPr>
        <w:t xml:space="preserve">Con </w:t>
      </w:r>
      <w:r w:rsidR="00FB27E2" w:rsidRPr="00761D71">
        <w:rPr>
          <w:b/>
          <w:sz w:val="24"/>
          <w:szCs w:val="24"/>
        </w:rPr>
        <w:t>periodos</w:t>
      </w:r>
      <w:r w:rsidRPr="00761D71">
        <w:rPr>
          <w:b/>
          <w:sz w:val="24"/>
          <w:szCs w:val="24"/>
        </w:rPr>
        <w:t xml:space="preserve"> de descanso de cinco minutos para realizar pausas activas</w:t>
      </w:r>
    </w:p>
    <w:p w:rsidR="009D6EFC" w:rsidRPr="00761D71" w:rsidRDefault="009D6EFC" w:rsidP="009D6EFC">
      <w:pPr>
        <w:rPr>
          <w:b/>
          <w:sz w:val="24"/>
          <w:szCs w:val="24"/>
        </w:rPr>
      </w:pPr>
    </w:p>
    <w:p w:rsidR="009D6EFC" w:rsidRPr="00761D71" w:rsidRDefault="009D6EFC" w:rsidP="009D6EFC">
      <w:pPr>
        <w:rPr>
          <w:b/>
          <w:sz w:val="24"/>
          <w:szCs w:val="24"/>
        </w:rPr>
      </w:pPr>
      <w:r w:rsidRPr="00761D71">
        <w:rPr>
          <w:b/>
          <w:sz w:val="24"/>
          <w:szCs w:val="24"/>
        </w:rPr>
        <w:t xml:space="preserve">Todo el personal operativo debe recibir turno diez  (10) minutos antes </w:t>
      </w:r>
    </w:p>
    <w:p w:rsidR="009D6EFC" w:rsidRPr="00761D71" w:rsidRDefault="009D6EFC" w:rsidP="009D6EFC">
      <w:pPr>
        <w:rPr>
          <w:b/>
          <w:sz w:val="24"/>
          <w:szCs w:val="24"/>
        </w:rPr>
      </w:pPr>
    </w:p>
    <w:p w:rsidR="009D6EFC" w:rsidRPr="00761D71" w:rsidRDefault="009D6EFC" w:rsidP="009D6EFC">
      <w:pPr>
        <w:rPr>
          <w:b/>
          <w:sz w:val="24"/>
          <w:szCs w:val="24"/>
        </w:rPr>
      </w:pPr>
    </w:p>
    <w:p w:rsidR="009D6EFC" w:rsidRPr="00761D71" w:rsidRDefault="009D6EFC" w:rsidP="00CD32D3">
      <w:pPr>
        <w:rPr>
          <w:b/>
          <w:sz w:val="24"/>
          <w:szCs w:val="24"/>
        </w:rPr>
      </w:pPr>
    </w:p>
    <w:p w:rsidR="00921523" w:rsidRPr="00761D71" w:rsidRDefault="00921523" w:rsidP="00CD32D3">
      <w:pPr>
        <w:rPr>
          <w:b/>
          <w:sz w:val="24"/>
          <w:szCs w:val="24"/>
        </w:rPr>
      </w:pPr>
    </w:p>
    <w:p w:rsidR="00CD32D3" w:rsidRPr="00761D71" w:rsidRDefault="00CD32D3" w:rsidP="00CD32D3">
      <w:pPr>
        <w:rPr>
          <w:b/>
          <w:color w:val="FF0000"/>
          <w:sz w:val="44"/>
          <w:szCs w:val="44"/>
        </w:rPr>
      </w:pPr>
    </w:p>
    <w:p w:rsidR="0080781E" w:rsidRPr="00761D71" w:rsidRDefault="0080781E" w:rsidP="0080781E">
      <w:pPr>
        <w:rPr>
          <w:b/>
          <w:sz w:val="24"/>
          <w:szCs w:val="24"/>
        </w:rPr>
      </w:pPr>
    </w:p>
    <w:sectPr w:rsidR="0080781E" w:rsidRPr="00761D7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872" w:rsidRDefault="00776872" w:rsidP="00761D71">
      <w:pPr>
        <w:spacing w:after="0" w:line="240" w:lineRule="auto"/>
      </w:pPr>
      <w:r>
        <w:separator/>
      </w:r>
    </w:p>
  </w:endnote>
  <w:endnote w:type="continuationSeparator" w:id="0">
    <w:p w:rsidR="00776872" w:rsidRDefault="00776872" w:rsidP="0076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71" w:rsidRDefault="00761D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71" w:rsidRDefault="00761D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71" w:rsidRDefault="00761D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872" w:rsidRDefault="00776872" w:rsidP="00761D71">
      <w:pPr>
        <w:spacing w:after="0" w:line="240" w:lineRule="auto"/>
      </w:pPr>
      <w:r>
        <w:separator/>
      </w:r>
    </w:p>
  </w:footnote>
  <w:footnote w:type="continuationSeparator" w:id="0">
    <w:p w:rsidR="00776872" w:rsidRDefault="00776872" w:rsidP="00761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71" w:rsidRDefault="00761D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361519"/>
      <w:docPartObj>
        <w:docPartGallery w:val="Watermarks"/>
        <w:docPartUnique/>
      </w:docPartObj>
    </w:sdtPr>
    <w:sdtContent>
      <w:p w:rsidR="00761D71" w:rsidRDefault="00761D7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71" w:rsidRDefault="00761D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D5567"/>
    <w:multiLevelType w:val="multilevel"/>
    <w:tmpl w:val="9692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884F84"/>
    <w:multiLevelType w:val="hybridMultilevel"/>
    <w:tmpl w:val="85163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1260272"/>
    <w:multiLevelType w:val="hybridMultilevel"/>
    <w:tmpl w:val="F9F0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2E"/>
    <w:rsid w:val="00066E6F"/>
    <w:rsid w:val="00133C21"/>
    <w:rsid w:val="001A6273"/>
    <w:rsid w:val="00381B0F"/>
    <w:rsid w:val="0046043D"/>
    <w:rsid w:val="006E22FE"/>
    <w:rsid w:val="00761D71"/>
    <w:rsid w:val="00776872"/>
    <w:rsid w:val="007C7BEE"/>
    <w:rsid w:val="0080781E"/>
    <w:rsid w:val="008658C4"/>
    <w:rsid w:val="00867EDC"/>
    <w:rsid w:val="00921523"/>
    <w:rsid w:val="00973E2E"/>
    <w:rsid w:val="00985F8D"/>
    <w:rsid w:val="009D6EFC"/>
    <w:rsid w:val="00B3481D"/>
    <w:rsid w:val="00B50EC0"/>
    <w:rsid w:val="00CD32D3"/>
    <w:rsid w:val="00FB27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F56238-688A-437F-BFE3-1D9B3C0D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3E2E"/>
    <w:pPr>
      <w:ind w:left="720"/>
      <w:contextualSpacing/>
    </w:pPr>
  </w:style>
  <w:style w:type="paragraph" w:styleId="Textodeglobo">
    <w:name w:val="Balloon Text"/>
    <w:basedOn w:val="Normal"/>
    <w:link w:val="TextodegloboCar"/>
    <w:uiPriority w:val="99"/>
    <w:semiHidden/>
    <w:unhideWhenUsed/>
    <w:rsid w:val="004604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43D"/>
    <w:rPr>
      <w:rFonts w:ascii="Tahoma" w:hAnsi="Tahoma" w:cs="Tahoma"/>
      <w:sz w:val="16"/>
      <w:szCs w:val="16"/>
    </w:rPr>
  </w:style>
  <w:style w:type="paragraph" w:styleId="Encabezado">
    <w:name w:val="header"/>
    <w:basedOn w:val="Normal"/>
    <w:link w:val="EncabezadoCar"/>
    <w:uiPriority w:val="99"/>
    <w:unhideWhenUsed/>
    <w:rsid w:val="00761D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D71"/>
  </w:style>
  <w:style w:type="paragraph" w:styleId="Piedepgina">
    <w:name w:val="footer"/>
    <w:basedOn w:val="Normal"/>
    <w:link w:val="PiedepginaCar"/>
    <w:uiPriority w:val="99"/>
    <w:unhideWhenUsed/>
    <w:rsid w:val="00761D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792B-DEE4-498B-9766-5B5AD4F4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sebastian cuervo bernal</cp:lastModifiedBy>
  <cp:revision>6</cp:revision>
  <dcterms:created xsi:type="dcterms:W3CDTF">2017-10-18T10:16:00Z</dcterms:created>
  <dcterms:modified xsi:type="dcterms:W3CDTF">2017-10-25T21:54:00Z</dcterms:modified>
</cp:coreProperties>
</file>